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EF" w:rsidRPr="002C13EF" w:rsidRDefault="002C13EF" w:rsidP="002C13EF">
      <w:pPr>
        <w:widowControl w:val="0"/>
        <w:spacing w:line="360" w:lineRule="auto"/>
        <w:ind w:firstLine="708"/>
        <w:jc w:val="both"/>
        <w:rPr>
          <w:b/>
          <w:sz w:val="24"/>
          <w:szCs w:val="24"/>
        </w:rPr>
      </w:pPr>
      <w:r w:rsidRPr="002C13EF">
        <w:rPr>
          <w:b/>
          <w:sz w:val="24"/>
          <w:szCs w:val="24"/>
        </w:rPr>
        <w:t>Wycinanka ludowa</w:t>
      </w:r>
    </w:p>
    <w:p w:rsidR="002C13EF" w:rsidRPr="002C13EF" w:rsidRDefault="002C13EF" w:rsidP="002C13EF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2C13EF">
        <w:rPr>
          <w:sz w:val="24"/>
          <w:szCs w:val="24"/>
        </w:rPr>
        <w:t xml:space="preserve">Wycinanka ludowa powstała w XIX wieku i rozwinęła się jednocześnie w kilku regionach Polski środkowej i wschodniej. W tym okresie w oknach wiejskich chałup zawisły papierowe firanki wycinane w misterne wzorki. W literaturze przyjmuje się, iż to właśnie one zapoczątkowały sztukę zdobienia domostw wycinankami. Istotnym czynnikiem było także pojawienie się w latach 50. XIX w. kolorowego papieru glansowanego. Z chwilą jego rozpowszechnienia zaczęły powstawać nowe ozdoby w postaci sztucznych kwiatów. Wykonywano je pojedynczo do wystroju ram świętych obrazów oraz w formie bukietów ustawianych w wazonach lub doniczkach z piaskiem. Wycinanki naklejano na belki pułapowe i bezpośrednio na ściany, szczególnie obok świętych obrazów i okien. Początkowo wymieniano je dwa razy do roku, na Boże Narodzenie i Wielkanoc, a później także przed ważnymi uroczystościami rodzinnymi. Już w 1924 r. wyróżniano trzy typy wycinanek: proste – wycięte z arkusza, symetryczne – uzyskiwane ze złożenia arkusza oraz wyklejanki z różnokolorowych elementów. Wycinanki powstawały za pomocą nożyc do strzyżenia owiec, bez uprzedniego szkicu na papierze. Motywy czerpano z pisanek, skrzyń malowanych oraz haftów. Poza zdobieniem izb wykorzystywano wycinanki także do dekoracji gwiazd kolędniczych czy szopek bożonarodzeniowych. Do najważniejszych regionów wycinankarstwa zaliczyć można: region łowicki, kurpiowski, gąbiński, rawski, opoczyński, sieradzki, kielecki, kołbielski, lubelski i garwoliński. Poniżej przedstawiono krótką charakterystykę wycinanek z wybranych regionów. Region łowicki jest jedynym w Polsce, gdzie wykonuje się wycinanki wielobarwne z użyciem kontrastowych kolorów. Wyróżnić można trzy podstawowe ich rodzaje: </w:t>
      </w:r>
      <w:r w:rsidRPr="002C13EF">
        <w:rPr>
          <w:i/>
          <w:iCs/>
          <w:sz w:val="24"/>
          <w:szCs w:val="24"/>
        </w:rPr>
        <w:t>k</w:t>
      </w:r>
      <w:r w:rsidRPr="002C13EF">
        <w:rPr>
          <w:bCs/>
          <w:i/>
          <w:iCs/>
          <w:sz w:val="24"/>
          <w:szCs w:val="24"/>
        </w:rPr>
        <w:t>odry</w:t>
      </w:r>
      <w:r w:rsidRPr="002C13EF">
        <w:rPr>
          <w:sz w:val="24"/>
          <w:szCs w:val="24"/>
        </w:rPr>
        <w:t xml:space="preserve"> (tafle) – wyklejanki o tematyce roślinnej i obrazkowej, </w:t>
      </w:r>
      <w:r w:rsidRPr="002C13EF">
        <w:rPr>
          <w:i/>
          <w:iCs/>
          <w:sz w:val="24"/>
          <w:szCs w:val="24"/>
        </w:rPr>
        <w:t>t</w:t>
      </w:r>
      <w:r w:rsidRPr="002C13EF">
        <w:rPr>
          <w:bCs/>
          <w:i/>
          <w:iCs/>
          <w:sz w:val="24"/>
          <w:szCs w:val="24"/>
        </w:rPr>
        <w:t>asiemki</w:t>
      </w:r>
      <w:r w:rsidRPr="002C13EF">
        <w:rPr>
          <w:sz w:val="24"/>
          <w:szCs w:val="24"/>
        </w:rPr>
        <w:t xml:space="preserve"> – wyklejanki wykonane na dwóch papierowych wstęgach sklejonych rąbkiem u góry, rozchylonych u dołu i zakończonych ząbkami przypominającymi frędzle, oraz </w:t>
      </w:r>
      <w:r w:rsidRPr="002C13EF">
        <w:rPr>
          <w:i/>
          <w:iCs/>
          <w:sz w:val="24"/>
          <w:szCs w:val="24"/>
        </w:rPr>
        <w:t>g</w:t>
      </w:r>
      <w:r w:rsidRPr="002C13EF">
        <w:rPr>
          <w:bCs/>
          <w:i/>
          <w:iCs/>
          <w:sz w:val="24"/>
          <w:szCs w:val="24"/>
        </w:rPr>
        <w:t>wiozdy</w:t>
      </w:r>
      <w:r w:rsidRPr="002C13EF">
        <w:rPr>
          <w:i/>
          <w:iCs/>
          <w:sz w:val="24"/>
          <w:szCs w:val="24"/>
        </w:rPr>
        <w:t xml:space="preserve"> </w:t>
      </w:r>
      <w:r w:rsidRPr="002C13EF">
        <w:rPr>
          <w:sz w:val="24"/>
          <w:szCs w:val="24"/>
        </w:rPr>
        <w:t xml:space="preserve">– wielobarwne formy o motywach roślinnych, zoomorficznych i antropomorficznych naklejane na biały krążek papieru o ząbkowanych brzegach. Z kolei w wycinance kurpiowskiej wyróżnić można: </w:t>
      </w:r>
      <w:r w:rsidRPr="002C13EF">
        <w:rPr>
          <w:i/>
          <w:iCs/>
          <w:sz w:val="24"/>
          <w:szCs w:val="24"/>
        </w:rPr>
        <w:t>l</w:t>
      </w:r>
      <w:r w:rsidRPr="002C13EF">
        <w:rPr>
          <w:bCs/>
          <w:i/>
          <w:iCs/>
          <w:sz w:val="24"/>
          <w:szCs w:val="24"/>
        </w:rPr>
        <w:t>eluje</w:t>
      </w:r>
      <w:r w:rsidRPr="002C13EF">
        <w:rPr>
          <w:i/>
          <w:iCs/>
          <w:sz w:val="24"/>
          <w:szCs w:val="24"/>
        </w:rPr>
        <w:t xml:space="preserve"> </w:t>
      </w:r>
      <w:r w:rsidRPr="002C13EF">
        <w:rPr>
          <w:sz w:val="24"/>
          <w:szCs w:val="24"/>
        </w:rPr>
        <w:t xml:space="preserve">– jednobarwne lub wielobarwne wycinanki w formie drzewek wychodzących z wazonu, </w:t>
      </w:r>
      <w:r w:rsidRPr="002C13EF">
        <w:rPr>
          <w:i/>
          <w:iCs/>
          <w:sz w:val="24"/>
          <w:szCs w:val="24"/>
        </w:rPr>
        <w:t>g</w:t>
      </w:r>
      <w:r w:rsidRPr="002C13EF">
        <w:rPr>
          <w:bCs/>
          <w:i/>
          <w:iCs/>
          <w:sz w:val="24"/>
          <w:szCs w:val="24"/>
        </w:rPr>
        <w:t>wiazdy</w:t>
      </w:r>
      <w:r w:rsidRPr="002C13EF">
        <w:rPr>
          <w:sz w:val="24"/>
          <w:szCs w:val="24"/>
        </w:rPr>
        <w:t xml:space="preserve"> – jednobarwne wycinanki koliste dawniej wzbogacane w środku kolorowymi akcentami, w</w:t>
      </w:r>
      <w:r w:rsidRPr="002C13EF">
        <w:rPr>
          <w:bCs/>
          <w:sz w:val="24"/>
          <w:szCs w:val="24"/>
        </w:rPr>
        <w:t>ielobarwne wyklejanki:</w:t>
      </w:r>
      <w:r w:rsidRPr="002C13EF">
        <w:rPr>
          <w:b/>
          <w:bCs/>
          <w:sz w:val="24"/>
          <w:szCs w:val="24"/>
        </w:rPr>
        <w:t xml:space="preserve"> </w:t>
      </w:r>
      <w:r w:rsidRPr="002C13EF">
        <w:rPr>
          <w:sz w:val="24"/>
          <w:szCs w:val="24"/>
        </w:rPr>
        <w:t xml:space="preserve">koguty, pawie, konie z jeźdźcami, </w:t>
      </w:r>
      <w:r w:rsidRPr="002C13EF">
        <w:rPr>
          <w:i/>
          <w:iCs/>
          <w:sz w:val="24"/>
          <w:szCs w:val="24"/>
        </w:rPr>
        <w:t>wstęgi</w:t>
      </w:r>
      <w:r w:rsidRPr="002C13EF">
        <w:rPr>
          <w:sz w:val="24"/>
          <w:szCs w:val="24"/>
        </w:rPr>
        <w:t xml:space="preserve"> – wielobarwne wyklejanki złożone z </w:t>
      </w:r>
      <w:r w:rsidRPr="002C13EF">
        <w:rPr>
          <w:i/>
          <w:iCs/>
          <w:sz w:val="24"/>
          <w:szCs w:val="24"/>
        </w:rPr>
        <w:t>gwiazdy</w:t>
      </w:r>
      <w:r w:rsidRPr="002C13EF">
        <w:rPr>
          <w:sz w:val="24"/>
          <w:szCs w:val="24"/>
        </w:rPr>
        <w:t xml:space="preserve"> oraz dwóch pasów kolorowego papieru oraz </w:t>
      </w:r>
      <w:r w:rsidRPr="002C13EF">
        <w:rPr>
          <w:bCs/>
          <w:i/>
          <w:iCs/>
          <w:sz w:val="24"/>
          <w:szCs w:val="24"/>
        </w:rPr>
        <w:t>zielka</w:t>
      </w:r>
      <w:r w:rsidRPr="002C13EF">
        <w:rPr>
          <w:i/>
          <w:iCs/>
          <w:sz w:val="24"/>
          <w:szCs w:val="24"/>
        </w:rPr>
        <w:t xml:space="preserve"> </w:t>
      </w:r>
      <w:r w:rsidRPr="002C13EF">
        <w:rPr>
          <w:sz w:val="24"/>
          <w:szCs w:val="24"/>
        </w:rPr>
        <w:t xml:space="preserve">– wielobarwne lub jednobarwne kompozycje nawiązujące formą do kwiatów doniczkowych. Wycinanki otwocko-garwolińskie to przede wszystkim sylwetki ludzi zwane </w:t>
      </w:r>
      <w:r w:rsidRPr="002C13EF">
        <w:rPr>
          <w:i/>
          <w:iCs/>
          <w:sz w:val="24"/>
          <w:szCs w:val="24"/>
        </w:rPr>
        <w:t>lalkami</w:t>
      </w:r>
      <w:r w:rsidRPr="002C13EF">
        <w:rPr>
          <w:sz w:val="24"/>
          <w:szCs w:val="24"/>
        </w:rPr>
        <w:t xml:space="preserve">, formy </w:t>
      </w:r>
      <w:r w:rsidRPr="002C13EF">
        <w:rPr>
          <w:i/>
          <w:iCs/>
          <w:sz w:val="24"/>
          <w:szCs w:val="24"/>
        </w:rPr>
        <w:t>kogutów</w:t>
      </w:r>
      <w:r w:rsidRPr="002C13EF">
        <w:rPr>
          <w:sz w:val="24"/>
          <w:szCs w:val="24"/>
        </w:rPr>
        <w:t>,</w:t>
      </w:r>
      <w:r w:rsidRPr="002C13EF">
        <w:rPr>
          <w:i/>
          <w:iCs/>
          <w:sz w:val="24"/>
          <w:szCs w:val="24"/>
        </w:rPr>
        <w:t xml:space="preserve"> gołąbków</w:t>
      </w:r>
      <w:r w:rsidRPr="002C13EF">
        <w:rPr>
          <w:sz w:val="24"/>
          <w:szCs w:val="24"/>
        </w:rPr>
        <w:t xml:space="preserve"> i innych </w:t>
      </w:r>
      <w:r w:rsidRPr="002C13EF">
        <w:rPr>
          <w:i/>
          <w:iCs/>
          <w:sz w:val="24"/>
          <w:szCs w:val="24"/>
        </w:rPr>
        <w:t>ptaków</w:t>
      </w:r>
      <w:r w:rsidRPr="002C13EF">
        <w:rPr>
          <w:sz w:val="24"/>
          <w:szCs w:val="24"/>
        </w:rPr>
        <w:t>. Popularne były</w:t>
      </w:r>
      <w:r w:rsidRPr="002C13EF">
        <w:rPr>
          <w:i/>
          <w:iCs/>
          <w:sz w:val="24"/>
          <w:szCs w:val="24"/>
        </w:rPr>
        <w:t xml:space="preserve"> fryzy </w:t>
      </w:r>
      <w:r w:rsidRPr="002C13EF">
        <w:rPr>
          <w:sz w:val="24"/>
          <w:szCs w:val="24"/>
        </w:rPr>
        <w:t xml:space="preserve">– kompozycje pasowe. Podobne wycinanki występują w regionie Kołbielska, także jednobarwne, głównie </w:t>
      </w:r>
      <w:r w:rsidRPr="002C13EF">
        <w:rPr>
          <w:i/>
          <w:iCs/>
          <w:sz w:val="24"/>
          <w:szCs w:val="24"/>
        </w:rPr>
        <w:t xml:space="preserve">lalki </w:t>
      </w:r>
      <w:r w:rsidRPr="002C13EF">
        <w:rPr>
          <w:sz w:val="24"/>
          <w:szCs w:val="24"/>
        </w:rPr>
        <w:t>z całującymi się</w:t>
      </w:r>
      <w:r w:rsidRPr="002C13EF">
        <w:rPr>
          <w:i/>
          <w:iCs/>
          <w:sz w:val="24"/>
          <w:szCs w:val="24"/>
        </w:rPr>
        <w:t xml:space="preserve"> kogutkami</w:t>
      </w:r>
      <w:r w:rsidRPr="002C13EF">
        <w:rPr>
          <w:sz w:val="24"/>
          <w:szCs w:val="24"/>
        </w:rPr>
        <w:t xml:space="preserve">, a także </w:t>
      </w:r>
      <w:r w:rsidRPr="002C13EF">
        <w:rPr>
          <w:i/>
          <w:iCs/>
          <w:sz w:val="24"/>
          <w:szCs w:val="24"/>
        </w:rPr>
        <w:t>fryzy</w:t>
      </w:r>
      <w:r w:rsidRPr="002C13EF">
        <w:rPr>
          <w:sz w:val="24"/>
          <w:szCs w:val="24"/>
        </w:rPr>
        <w:t xml:space="preserve"> złożone z </w:t>
      </w:r>
      <w:r w:rsidRPr="002C13EF">
        <w:rPr>
          <w:i/>
          <w:iCs/>
          <w:sz w:val="24"/>
          <w:szCs w:val="24"/>
        </w:rPr>
        <w:t>lalek</w:t>
      </w:r>
      <w:r w:rsidRPr="002C13EF">
        <w:rPr>
          <w:sz w:val="24"/>
          <w:szCs w:val="24"/>
        </w:rPr>
        <w:t xml:space="preserve"> i </w:t>
      </w:r>
      <w:r w:rsidRPr="002C13EF">
        <w:rPr>
          <w:i/>
          <w:iCs/>
          <w:sz w:val="24"/>
          <w:szCs w:val="24"/>
        </w:rPr>
        <w:t>kogutków</w:t>
      </w:r>
      <w:r w:rsidRPr="002C13EF">
        <w:rPr>
          <w:sz w:val="24"/>
          <w:szCs w:val="24"/>
        </w:rPr>
        <w:t xml:space="preserve">. Najbardziej popularnymi wzorami w regionie rawskim były jednobarwne </w:t>
      </w:r>
      <w:r w:rsidRPr="002C13EF">
        <w:rPr>
          <w:i/>
          <w:iCs/>
          <w:sz w:val="24"/>
          <w:szCs w:val="24"/>
        </w:rPr>
        <w:t>rózgi</w:t>
      </w:r>
      <w:r w:rsidRPr="002C13EF">
        <w:rPr>
          <w:sz w:val="24"/>
          <w:szCs w:val="24"/>
        </w:rPr>
        <w:t xml:space="preserve">, </w:t>
      </w:r>
      <w:r w:rsidRPr="002C13EF">
        <w:rPr>
          <w:i/>
          <w:iCs/>
          <w:sz w:val="24"/>
          <w:szCs w:val="24"/>
        </w:rPr>
        <w:t>kółka</w:t>
      </w:r>
      <w:r w:rsidRPr="002C13EF">
        <w:rPr>
          <w:sz w:val="24"/>
          <w:szCs w:val="24"/>
        </w:rPr>
        <w:t xml:space="preserve"> oraz wycinanki </w:t>
      </w:r>
      <w:r w:rsidRPr="002C13EF">
        <w:rPr>
          <w:sz w:val="24"/>
          <w:szCs w:val="24"/>
        </w:rPr>
        <w:lastRenderedPageBreak/>
        <w:t xml:space="preserve">kwadratowe i </w:t>
      </w:r>
      <w:r w:rsidRPr="002C13EF">
        <w:rPr>
          <w:i/>
          <w:iCs/>
          <w:sz w:val="24"/>
          <w:szCs w:val="24"/>
        </w:rPr>
        <w:t>wstążki</w:t>
      </w:r>
      <w:r w:rsidRPr="002C13EF">
        <w:rPr>
          <w:sz w:val="24"/>
          <w:szCs w:val="24"/>
        </w:rPr>
        <w:t xml:space="preserve"> łączone u góry kwadratem lub kółkiem. Sztuka wycinankarstwa prawie zupełnie zanikła już w regionie sieradzkim, gdzie obecnie zajmuje się nią zaledwie kilka twórczyń. Najbardziej znane są tu wielobarwne </w:t>
      </w:r>
      <w:r w:rsidRPr="002C13EF">
        <w:rPr>
          <w:i/>
          <w:iCs/>
          <w:sz w:val="24"/>
          <w:szCs w:val="24"/>
        </w:rPr>
        <w:t>mazury</w:t>
      </w:r>
      <w:r w:rsidRPr="002C13EF">
        <w:rPr>
          <w:sz w:val="24"/>
          <w:szCs w:val="24"/>
        </w:rPr>
        <w:t xml:space="preserve">, często łączone ze wstęgami. Współcześnie kunszt wycinankarski można niestety podziwiać głównie w muzeach oraz na różnego rodzaju imprezach folklorystycznych. </w:t>
      </w:r>
    </w:p>
    <w:p w:rsidR="002C13EF" w:rsidRPr="002C13EF" w:rsidRDefault="002C13EF" w:rsidP="002C13EF">
      <w:pPr>
        <w:spacing w:line="360" w:lineRule="auto"/>
        <w:jc w:val="both"/>
        <w:rPr>
          <w:sz w:val="24"/>
          <w:szCs w:val="24"/>
        </w:rPr>
      </w:pPr>
      <w:r w:rsidRPr="002C13EF">
        <w:rPr>
          <w:sz w:val="24"/>
          <w:szCs w:val="24"/>
        </w:rPr>
        <w:t>  </w:t>
      </w:r>
    </w:p>
    <w:p w:rsidR="002C13EF" w:rsidRPr="002C13EF" w:rsidRDefault="002C13EF" w:rsidP="002C13EF">
      <w:pPr>
        <w:spacing w:line="360" w:lineRule="auto"/>
        <w:jc w:val="right"/>
        <w:rPr>
          <w:sz w:val="24"/>
          <w:szCs w:val="24"/>
        </w:rPr>
      </w:pPr>
      <w:r w:rsidRPr="002C13EF">
        <w:rPr>
          <w:sz w:val="24"/>
          <w:szCs w:val="24"/>
        </w:rPr>
        <w:tab/>
      </w:r>
      <w:r w:rsidRPr="002C13EF">
        <w:rPr>
          <w:sz w:val="24"/>
          <w:szCs w:val="24"/>
        </w:rPr>
        <w:tab/>
      </w:r>
      <w:r w:rsidRPr="002C13EF">
        <w:rPr>
          <w:sz w:val="24"/>
          <w:szCs w:val="24"/>
        </w:rPr>
        <w:tab/>
      </w:r>
      <w:r w:rsidRPr="002C13EF">
        <w:rPr>
          <w:sz w:val="24"/>
          <w:szCs w:val="24"/>
        </w:rPr>
        <w:tab/>
      </w:r>
      <w:r w:rsidRPr="002C13EF">
        <w:rPr>
          <w:sz w:val="24"/>
          <w:szCs w:val="24"/>
        </w:rPr>
        <w:tab/>
      </w:r>
      <w:r w:rsidRPr="002C13EF">
        <w:rPr>
          <w:sz w:val="24"/>
          <w:szCs w:val="24"/>
        </w:rPr>
        <w:tab/>
      </w:r>
      <w:r w:rsidRPr="002C13EF">
        <w:rPr>
          <w:sz w:val="24"/>
          <w:szCs w:val="24"/>
        </w:rPr>
        <w:tab/>
      </w:r>
      <w:r w:rsidR="004E2AD7" w:rsidRPr="002C13EF">
        <w:rPr>
          <w:sz w:val="24"/>
          <w:szCs w:val="24"/>
        </w:rPr>
        <w:t>Oprac</w:t>
      </w:r>
      <w:r w:rsidRPr="002C13EF">
        <w:rPr>
          <w:sz w:val="24"/>
          <w:szCs w:val="24"/>
        </w:rPr>
        <w:t>. Małgorzata Pietrzak</w:t>
      </w:r>
    </w:p>
    <w:p w:rsidR="002C13EF" w:rsidRPr="002C13EF" w:rsidRDefault="002C13EF" w:rsidP="002C13EF">
      <w:pPr>
        <w:spacing w:line="360" w:lineRule="auto"/>
        <w:jc w:val="both"/>
        <w:rPr>
          <w:sz w:val="24"/>
          <w:szCs w:val="24"/>
        </w:rPr>
      </w:pPr>
      <w:r w:rsidRPr="002C13EF">
        <w:rPr>
          <w:sz w:val="24"/>
          <w:szCs w:val="24"/>
        </w:rPr>
        <w:t> </w:t>
      </w:r>
    </w:p>
    <w:p w:rsidR="002C13EF" w:rsidRPr="002C13EF" w:rsidRDefault="002C13EF" w:rsidP="002C13EF">
      <w:pPr>
        <w:spacing w:line="360" w:lineRule="auto"/>
        <w:jc w:val="both"/>
        <w:rPr>
          <w:sz w:val="24"/>
          <w:szCs w:val="24"/>
        </w:rPr>
      </w:pPr>
      <w:r w:rsidRPr="002C13EF">
        <w:rPr>
          <w:sz w:val="24"/>
          <w:szCs w:val="24"/>
        </w:rPr>
        <w:t> </w:t>
      </w:r>
    </w:p>
    <w:p w:rsidR="002C13EF" w:rsidRPr="005A4183" w:rsidRDefault="002C13EF" w:rsidP="002C13EF">
      <w:pPr>
        <w:spacing w:line="360" w:lineRule="auto"/>
        <w:rPr>
          <w:b/>
          <w:sz w:val="22"/>
          <w:szCs w:val="22"/>
        </w:rPr>
      </w:pPr>
      <w:r w:rsidRPr="005A4183">
        <w:rPr>
          <w:b/>
          <w:sz w:val="22"/>
          <w:szCs w:val="22"/>
        </w:rPr>
        <w:t>Bibliografia:</w:t>
      </w:r>
    </w:p>
    <w:p w:rsidR="002C13EF" w:rsidRPr="002C13EF" w:rsidRDefault="002C13EF" w:rsidP="002C13EF">
      <w:pPr>
        <w:spacing w:line="360" w:lineRule="auto"/>
        <w:rPr>
          <w:sz w:val="22"/>
          <w:szCs w:val="22"/>
        </w:rPr>
      </w:pPr>
      <w:r w:rsidRPr="002C13EF">
        <w:rPr>
          <w:sz w:val="22"/>
          <w:szCs w:val="22"/>
        </w:rPr>
        <w:t xml:space="preserve">Aleksander Jackowski, </w:t>
      </w:r>
      <w:r w:rsidRPr="002C13EF">
        <w:rPr>
          <w:i/>
          <w:iCs/>
          <w:sz w:val="22"/>
          <w:szCs w:val="22"/>
        </w:rPr>
        <w:t>Polska sztuka ludowa</w:t>
      </w:r>
      <w:r w:rsidRPr="002C13EF">
        <w:rPr>
          <w:sz w:val="22"/>
          <w:szCs w:val="22"/>
        </w:rPr>
        <w:t>, Warszawa 2002.</w:t>
      </w:r>
    </w:p>
    <w:p w:rsidR="002C13EF" w:rsidRPr="002C13EF" w:rsidRDefault="002C13EF" w:rsidP="002C13EF">
      <w:pPr>
        <w:widowControl w:val="0"/>
        <w:spacing w:line="360" w:lineRule="auto"/>
        <w:ind w:left="360" w:hanging="360"/>
        <w:rPr>
          <w:sz w:val="22"/>
          <w:szCs w:val="22"/>
        </w:rPr>
      </w:pPr>
      <w:r w:rsidRPr="002C13EF">
        <w:rPr>
          <w:sz w:val="22"/>
          <w:szCs w:val="22"/>
        </w:rPr>
        <w:t xml:space="preserve">Antoni Śledziewski, </w:t>
      </w:r>
      <w:r w:rsidRPr="002C13EF">
        <w:rPr>
          <w:i/>
          <w:iCs/>
          <w:sz w:val="22"/>
          <w:szCs w:val="22"/>
        </w:rPr>
        <w:t>Wycinanka polska</w:t>
      </w:r>
      <w:r w:rsidRPr="002C13EF">
        <w:rPr>
          <w:sz w:val="22"/>
          <w:szCs w:val="22"/>
        </w:rPr>
        <w:t>, Warszawa 2008.</w:t>
      </w:r>
    </w:p>
    <w:p w:rsidR="002C13EF" w:rsidRPr="002C13EF" w:rsidRDefault="002C13EF" w:rsidP="002C13EF">
      <w:pPr>
        <w:widowControl w:val="0"/>
        <w:spacing w:line="360" w:lineRule="auto"/>
        <w:ind w:left="360" w:hanging="360"/>
        <w:rPr>
          <w:i/>
          <w:iCs/>
          <w:sz w:val="22"/>
          <w:szCs w:val="22"/>
        </w:rPr>
      </w:pPr>
      <w:r w:rsidRPr="002C13EF">
        <w:rPr>
          <w:sz w:val="22"/>
          <w:szCs w:val="22"/>
        </w:rPr>
        <w:t xml:space="preserve">Ewa Fryś-Pietraszkowa, Anna Kunczyńska-Iracka, Marian Pokropek, </w:t>
      </w:r>
      <w:r w:rsidRPr="002C13EF">
        <w:rPr>
          <w:i/>
          <w:iCs/>
          <w:sz w:val="22"/>
          <w:szCs w:val="22"/>
        </w:rPr>
        <w:t xml:space="preserve">Sztuka ludowa </w:t>
      </w:r>
    </w:p>
    <w:p w:rsidR="002C13EF" w:rsidRPr="002C13EF" w:rsidRDefault="002C13EF" w:rsidP="002C13EF">
      <w:pPr>
        <w:widowControl w:val="0"/>
        <w:spacing w:line="360" w:lineRule="auto"/>
        <w:ind w:left="360" w:hanging="360"/>
        <w:rPr>
          <w:sz w:val="22"/>
          <w:szCs w:val="22"/>
        </w:rPr>
      </w:pPr>
      <w:r w:rsidRPr="002C13EF">
        <w:rPr>
          <w:i/>
          <w:iCs/>
          <w:sz w:val="22"/>
          <w:szCs w:val="22"/>
        </w:rPr>
        <w:t>w Polsce</w:t>
      </w:r>
      <w:r w:rsidRPr="002C13EF">
        <w:rPr>
          <w:sz w:val="22"/>
          <w:szCs w:val="22"/>
        </w:rPr>
        <w:t>, Warszawa 1988.</w:t>
      </w:r>
    </w:p>
    <w:p w:rsidR="002C13EF" w:rsidRPr="002C13EF" w:rsidRDefault="002C13EF" w:rsidP="002C13EF">
      <w:pPr>
        <w:widowControl w:val="0"/>
        <w:rPr>
          <w:sz w:val="24"/>
          <w:szCs w:val="24"/>
        </w:rPr>
      </w:pPr>
      <w:r w:rsidRPr="002C13EF">
        <w:rPr>
          <w:sz w:val="24"/>
          <w:szCs w:val="24"/>
        </w:rPr>
        <w:t> </w:t>
      </w:r>
    </w:p>
    <w:p w:rsidR="002B1975" w:rsidRPr="002C13EF" w:rsidRDefault="004E2AD7">
      <w:pPr>
        <w:rPr>
          <w:sz w:val="24"/>
          <w:szCs w:val="24"/>
        </w:rPr>
      </w:pPr>
    </w:p>
    <w:sectPr w:rsidR="002B1975" w:rsidRPr="002C13EF" w:rsidSect="002C13EF">
      <w:pgSz w:w="11906" w:h="16838" w:code="9"/>
      <w:pgMar w:top="1361" w:right="1134" w:bottom="1361" w:left="1134" w:header="0" w:footer="0" w:gutter="0"/>
      <w:cols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C13EF"/>
    <w:rsid w:val="000829F6"/>
    <w:rsid w:val="00134112"/>
    <w:rsid w:val="00155404"/>
    <w:rsid w:val="002C13EF"/>
    <w:rsid w:val="004E2AD7"/>
    <w:rsid w:val="005A4183"/>
    <w:rsid w:val="006709CB"/>
    <w:rsid w:val="008A4F3F"/>
    <w:rsid w:val="0094587C"/>
    <w:rsid w:val="00996964"/>
    <w:rsid w:val="00B9340A"/>
    <w:rsid w:val="00C42CBC"/>
    <w:rsid w:val="00FC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EF"/>
    <w:pPr>
      <w:spacing w:after="0" w:line="240" w:lineRule="auto"/>
    </w:pPr>
    <w:rPr>
      <w:rFonts w:ascii="Times New Roman" w:eastAsia="Times New Roman" w:hAnsi="Times New Roman" w:cs="Times New Roman"/>
      <w:b w:val="0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2014-05-30T07:44:00Z</dcterms:created>
  <dcterms:modified xsi:type="dcterms:W3CDTF">2014-05-30T07:47:00Z</dcterms:modified>
</cp:coreProperties>
</file>